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7E" w:rsidRPr="00E54385" w:rsidRDefault="00DB3EA4" w:rsidP="00DB3EA4">
      <w:pPr>
        <w:jc w:val="center"/>
        <w:rPr>
          <w:b/>
          <w:color w:val="0D0D0D" w:themeColor="text1" w:themeTint="F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54385">
        <w:rPr>
          <w:b/>
          <w:color w:val="0D0D0D" w:themeColor="text1" w:themeTint="F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МЯСНЫЕ ПОЛУФАБРИКАТЫ</w:t>
      </w:r>
    </w:p>
    <w:p w:rsidR="00DB3EA4" w:rsidRPr="00E54385" w:rsidRDefault="00DB3EA4" w:rsidP="00DB3EA4">
      <w:pPr>
        <w:jc w:val="center"/>
        <w:rPr>
          <w:b/>
          <w:color w:val="0D0D0D" w:themeColor="text1" w:themeTint="F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E54385">
        <w:rPr>
          <w:b/>
          <w:color w:val="0D0D0D" w:themeColor="text1" w:themeTint="F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ЦЫПЛЕНОК ТАБАКА</w:t>
      </w:r>
    </w:p>
    <w:p w:rsidR="00E54385" w:rsidRDefault="00E54385" w:rsidP="00DB3EA4">
      <w:pPr>
        <w:jc w:val="center"/>
        <w:rPr>
          <w:b/>
          <w:sz w:val="28"/>
          <w:szCs w:val="28"/>
        </w:rPr>
      </w:pPr>
    </w:p>
    <w:p w:rsidR="00D63D54" w:rsidRPr="00DB3EA4" w:rsidRDefault="00E54385" w:rsidP="00E54385">
      <w:pPr>
        <w:widowControl w:val="0"/>
        <w:spacing w:after="120" w:line="288" w:lineRule="auto"/>
        <w:jc w:val="both"/>
        <w:rPr>
          <w:rFonts w:ascii="Arial" w:eastAsia="Arial" w:hAnsi="Arial" w:cs="Arial"/>
          <w:b/>
          <w:color w:val="0D0D0D" w:themeColor="text1" w:themeTint="F2"/>
          <w:lang w:eastAsia="ru-RU" w:bidi="ru-RU"/>
        </w:rPr>
      </w:pPr>
      <w:r>
        <w:rPr>
          <w:rFonts w:ascii="Arial" w:eastAsia="Arial" w:hAnsi="Arial" w:cs="Arial"/>
          <w:b/>
          <w:color w:val="0D0D0D" w:themeColor="text1" w:themeTint="F2"/>
          <w:lang w:eastAsia="ru-RU" w:bidi="ru-RU"/>
        </w:rPr>
        <w:t xml:space="preserve">       </w:t>
      </w:r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>Цыпленок табака – одно из самых известных блюд грузинской кухни, неповторимый вкус и аромат этой жареной курочки сделал ее одним из самых любимых деликатесов на просторах всего, теперь уже бывшего С</w:t>
      </w:r>
      <w:r>
        <w:rPr>
          <w:rFonts w:ascii="Arial" w:eastAsia="Arial" w:hAnsi="Arial" w:cs="Arial"/>
          <w:b/>
          <w:color w:val="0D0D0D" w:themeColor="text1" w:themeTint="F2"/>
          <w:lang w:eastAsia="ru-RU" w:bidi="ru-RU"/>
        </w:rPr>
        <w:t>о</w:t>
      </w:r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>ветского Союза. Своим названием цыпленок табака как раз и обязан известности и общенародной любви советского народа, которые интерпретировал заковыристое грузинское «</w:t>
      </w:r>
      <w:proofErr w:type="spellStart"/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>тапака</w:t>
      </w:r>
      <w:proofErr w:type="spellEnd"/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 xml:space="preserve">» в общепонятное русское «табака», на самом деле оригинальное грузинское название этого блюда как раз так и звучит: «цыпленок </w:t>
      </w:r>
      <w:proofErr w:type="spellStart"/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>тапака</w:t>
      </w:r>
      <w:proofErr w:type="spellEnd"/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>». Тапа – это разновидность плоской грузинской сковородки, отсюда и название «цыпленок на сковородке»</w:t>
      </w:r>
      <w:r>
        <w:rPr>
          <w:rFonts w:ascii="Arial" w:eastAsia="Arial" w:hAnsi="Arial" w:cs="Arial"/>
          <w:b/>
          <w:color w:val="0D0D0D" w:themeColor="text1" w:themeTint="F2"/>
          <w:lang w:eastAsia="ru-RU" w:bidi="ru-RU"/>
        </w:rPr>
        <w:t>.</w:t>
      </w:r>
      <w:r w:rsidR="00D63D54">
        <w:rPr>
          <w:rFonts w:ascii="Arial" w:eastAsia="Arial" w:hAnsi="Arial" w:cs="Arial"/>
          <w:b/>
          <w:color w:val="0D0D0D" w:themeColor="text1" w:themeTint="F2"/>
          <w:lang w:eastAsia="ru-RU" w:bidi="ru-RU"/>
        </w:rPr>
        <w:t xml:space="preserve"> </w:t>
      </w:r>
    </w:p>
    <w:p w:rsidR="00E54385" w:rsidRDefault="00E54385" w:rsidP="00E54385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eastAsia="Georgia" w:hAnsi="Arial" w:cs="Arial"/>
          <w:b/>
          <w:color w:val="000000"/>
          <w:lang w:eastAsia="ru-RU" w:bidi="ru-RU"/>
        </w:rPr>
        <w:t xml:space="preserve">     </w:t>
      </w:r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>В</w:t>
      </w:r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 xml:space="preserve"> современных рыночных условиях от производителей зачастую требуют не</w:t>
      </w:r>
      <w:r>
        <w:rPr>
          <w:rFonts w:ascii="Arial" w:eastAsia="Georgia" w:hAnsi="Arial" w:cs="Arial"/>
          <w:b/>
          <w:color w:val="000000"/>
          <w:lang w:eastAsia="ru-RU" w:bidi="ru-RU"/>
        </w:rPr>
        <w:t xml:space="preserve"> </w:t>
      </w:r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 xml:space="preserve">дорогие, но вкусные, сочные и конечно натуральные продукты. Научные исследования, проведенные нашей компанией, показали, что мясо сырье способно удержать не возвращая обратно при обработке, не более 15% избыточной влаги, при этом средний процент удержания влаги является </w:t>
      </w:r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 xml:space="preserve">10 </w:t>
      </w:r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 xml:space="preserve">- 12%. </w:t>
      </w:r>
    </w:p>
    <w:p w:rsidR="00DB3EA4" w:rsidRPr="00DB3EA4" w:rsidRDefault="00E54385" w:rsidP="00DB3EA4">
      <w:pPr>
        <w:widowControl w:val="0"/>
        <w:spacing w:after="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>
        <w:rPr>
          <w:rFonts w:ascii="Arial" w:eastAsia="Georgia" w:hAnsi="Arial" w:cs="Arial"/>
          <w:b/>
          <w:color w:val="000000"/>
          <w:lang w:eastAsia="ru-RU" w:bidi="ru-RU"/>
        </w:rPr>
        <w:t xml:space="preserve">     </w:t>
      </w:r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 xml:space="preserve">Нашей компанией разработана серия рассолов, которые позволяют не нарушать естественные характеристики мяса сырья его кислотность </w:t>
      </w:r>
      <w:proofErr w:type="spellStart"/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>pH</w:t>
      </w:r>
      <w:proofErr w:type="spellEnd"/>
      <w:r w:rsidR="00DB3EA4" w:rsidRPr="00DB3EA4">
        <w:rPr>
          <w:rFonts w:ascii="Arial" w:eastAsia="Georgia" w:hAnsi="Arial" w:cs="Arial"/>
          <w:b/>
          <w:color w:val="000000"/>
          <w:lang w:eastAsia="ru-RU" w:bidi="ru-RU"/>
        </w:rPr>
        <w:t>, его внешний вид, натуральность. В состав предлагаемых нами рассолов входят экстракты трав, позволяющие продлевать сроки годности при сохранении натуральности продукта.</w:t>
      </w:r>
    </w:p>
    <w:p w:rsidR="00E54385" w:rsidRDefault="00E54385" w:rsidP="00DB3EA4">
      <w:pPr>
        <w:widowControl w:val="0"/>
        <w:spacing w:after="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</w:p>
    <w:p w:rsidR="00DB3EA4" w:rsidRPr="00DB3EA4" w:rsidRDefault="00DB3EA4" w:rsidP="00E54385">
      <w:pPr>
        <w:widowControl w:val="0"/>
        <w:spacing w:after="120" w:line="288" w:lineRule="auto"/>
        <w:jc w:val="both"/>
        <w:rPr>
          <w:rFonts w:ascii="Arial" w:eastAsia="Georgia" w:hAnsi="Arial" w:cs="Arial"/>
          <w:b/>
          <w:color w:val="000000"/>
          <w:lang w:eastAsia="ru-RU" w:bidi="ru-RU"/>
        </w:rPr>
      </w:pPr>
      <w:r w:rsidRPr="00DB3EA4">
        <w:rPr>
          <w:rFonts w:ascii="Arial" w:eastAsia="Georgia" w:hAnsi="Arial" w:cs="Arial"/>
          <w:b/>
          <w:color w:val="000000"/>
          <w:lang w:eastAsia="ru-RU" w:bidi="ru-RU"/>
        </w:rPr>
        <w:t>Многофункциональные рассолы «</w:t>
      </w:r>
      <w:proofErr w:type="spellStart"/>
      <w:r w:rsidRPr="00DB3EA4">
        <w:rPr>
          <w:rFonts w:ascii="Arial" w:eastAsia="Georgia" w:hAnsi="Arial" w:cs="Arial"/>
          <w:b/>
          <w:color w:val="000000"/>
          <w:lang w:eastAsia="ru-RU" w:bidi="ru-RU"/>
        </w:rPr>
        <w:t>Стейд</w:t>
      </w:r>
      <w:proofErr w:type="spellEnd"/>
      <w:r w:rsidRPr="00DB3EA4">
        <w:rPr>
          <w:rFonts w:ascii="Arial" w:eastAsia="Georgia" w:hAnsi="Arial" w:cs="Arial"/>
          <w:b/>
          <w:color w:val="000000"/>
          <w:lang w:eastAsia="ru-RU" w:bidi="ru-RU"/>
        </w:rPr>
        <w:t xml:space="preserve"> Дели» обладают рядом преимуществ:</w:t>
      </w:r>
    </w:p>
    <w:p w:rsidR="00DB3EA4" w:rsidRPr="00DB3EA4" w:rsidRDefault="00E54385" w:rsidP="00E54385">
      <w:pPr>
        <w:widowControl w:val="0"/>
        <w:tabs>
          <w:tab w:val="left" w:pos="644"/>
        </w:tabs>
        <w:spacing w:after="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н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изкая цена рассола от 3 руб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. 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за литр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;</w:t>
      </w:r>
    </w:p>
    <w:p w:rsidR="00DB3EA4" w:rsidRPr="00DB3EA4" w:rsidRDefault="00E54385" w:rsidP="00E54385">
      <w:pPr>
        <w:widowControl w:val="0"/>
        <w:tabs>
          <w:tab w:val="left" w:pos="644"/>
        </w:tabs>
        <w:spacing w:after="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у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величение массы на 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10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-8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0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%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;</w:t>
      </w:r>
    </w:p>
    <w:p w:rsidR="00DB3EA4" w:rsidRPr="00DB3EA4" w:rsidRDefault="00E54385" w:rsidP="00E54385">
      <w:pPr>
        <w:widowControl w:val="0"/>
        <w:tabs>
          <w:tab w:val="left" w:pos="644"/>
        </w:tabs>
        <w:spacing w:after="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н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атуральный состав рассола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;</w:t>
      </w:r>
    </w:p>
    <w:p w:rsidR="00DB3EA4" w:rsidRPr="00DB3EA4" w:rsidRDefault="00E54385" w:rsidP="00E54385">
      <w:pPr>
        <w:widowControl w:val="0"/>
        <w:tabs>
          <w:tab w:val="left" w:pos="649"/>
        </w:tabs>
        <w:spacing w:after="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х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орошая растворимость</w:t>
      </w:r>
      <w:r>
        <w:rPr>
          <w:rFonts w:ascii="Arial" w:eastAsia="Georgia" w:hAnsi="Arial" w:cs="Arial"/>
          <w:b/>
          <w:bCs/>
          <w:color w:val="000000"/>
          <w:lang w:eastAsia="ru-RU" w:bidi="ru-RU"/>
        </w:rPr>
        <w:t>;</w:t>
      </w:r>
    </w:p>
    <w:p w:rsidR="00DB3EA4" w:rsidRPr="00DB3EA4" w:rsidRDefault="00E54385" w:rsidP="00E54385">
      <w:pPr>
        <w:widowControl w:val="0"/>
        <w:tabs>
          <w:tab w:val="left" w:pos="649"/>
        </w:tabs>
        <w:spacing w:after="0" w:line="288" w:lineRule="auto"/>
        <w:jc w:val="both"/>
        <w:rPr>
          <w:rFonts w:ascii="Arial" w:eastAsia="Georgia" w:hAnsi="Arial" w:cs="Arial"/>
          <w:b/>
          <w:bCs/>
          <w:color w:val="000000"/>
          <w:lang w:eastAsia="ru-RU" w:bidi="ru-RU"/>
        </w:rPr>
      </w:pPr>
      <w:r>
        <w:rPr>
          <w:rFonts w:ascii="Arial" w:eastAsia="Georgia" w:hAnsi="Arial" w:cs="Arial"/>
          <w:b/>
          <w:bCs/>
          <w:color w:val="000000"/>
          <w:lang w:eastAsia="ru-RU" w:bidi="ru-RU"/>
        </w:rPr>
        <w:t>- о</w:t>
      </w:r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 xml:space="preserve">птимальное связывание влаги после </w:t>
      </w:r>
      <w:proofErr w:type="spellStart"/>
      <w:r w:rsidR="00DB3EA4" w:rsidRPr="00DB3EA4">
        <w:rPr>
          <w:rFonts w:ascii="Arial" w:eastAsia="Georgia" w:hAnsi="Arial" w:cs="Arial"/>
          <w:b/>
          <w:bCs/>
          <w:color w:val="000000"/>
          <w:lang w:eastAsia="ru-RU" w:bidi="ru-RU"/>
        </w:rPr>
        <w:t>инъектирования</w:t>
      </w:r>
      <w:proofErr w:type="spellEnd"/>
      <w:r>
        <w:rPr>
          <w:rFonts w:ascii="Arial" w:eastAsia="Georgia" w:hAnsi="Arial" w:cs="Arial"/>
          <w:b/>
          <w:bCs/>
          <w:color w:val="000000"/>
          <w:lang w:eastAsia="ru-RU" w:bidi="ru-RU"/>
        </w:rPr>
        <w:t>;</w:t>
      </w:r>
    </w:p>
    <w:p w:rsidR="00DB3EA4" w:rsidRPr="00DB3EA4" w:rsidRDefault="00E54385" w:rsidP="00DB3EA4">
      <w:pPr>
        <w:spacing w:after="0" w:line="288" w:lineRule="auto"/>
        <w:rPr>
          <w:rFonts w:ascii="Arial" w:eastAsia="Arial Unicode MS" w:hAnsi="Arial" w:cs="Arial"/>
          <w:b/>
          <w:color w:val="000000"/>
          <w:lang w:eastAsia="ru-RU" w:bidi="ru-RU"/>
        </w:rPr>
      </w:pPr>
      <w:r>
        <w:rPr>
          <w:rFonts w:ascii="Arial" w:eastAsia="Arial Unicode MS" w:hAnsi="Arial" w:cs="Arial"/>
          <w:b/>
          <w:color w:val="000000"/>
          <w:lang w:eastAsia="ru-RU" w:bidi="ru-RU"/>
        </w:rPr>
        <w:t>- ан</w:t>
      </w:r>
      <w:r w:rsidR="00DB3EA4" w:rsidRPr="00DB3EA4">
        <w:rPr>
          <w:rFonts w:ascii="Arial" w:eastAsia="Arial Unicode MS" w:hAnsi="Arial" w:cs="Arial"/>
          <w:b/>
          <w:color w:val="000000"/>
          <w:lang w:eastAsia="ru-RU" w:bidi="ru-RU"/>
        </w:rPr>
        <w:t>тиоксидантные свойства рассолов</w:t>
      </w:r>
      <w:r>
        <w:rPr>
          <w:rFonts w:ascii="Arial" w:eastAsia="Arial Unicode MS" w:hAnsi="Arial" w:cs="Arial"/>
          <w:b/>
          <w:color w:val="000000"/>
          <w:lang w:eastAsia="ru-RU" w:bidi="ru-RU"/>
        </w:rPr>
        <w:t>.</w:t>
      </w:r>
    </w:p>
    <w:p w:rsidR="00DB3EA4" w:rsidRPr="00DB3EA4" w:rsidRDefault="00DB3EA4" w:rsidP="00DB3EA4">
      <w:pPr>
        <w:jc w:val="center"/>
        <w:rPr>
          <w:b/>
          <w:sz w:val="28"/>
          <w:szCs w:val="28"/>
        </w:rPr>
      </w:pPr>
    </w:p>
    <w:sectPr w:rsidR="00DB3EA4" w:rsidRPr="00DB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4323"/>
    <w:multiLevelType w:val="multilevel"/>
    <w:tmpl w:val="C8F60EB4"/>
    <w:lvl w:ilvl="0">
      <w:start w:val="1"/>
      <w:numFmt w:val="bullet"/>
      <w:lvlText w:val="❖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A4"/>
    <w:rsid w:val="00D63D54"/>
    <w:rsid w:val="00D9447E"/>
    <w:rsid w:val="00DB3EA4"/>
    <w:rsid w:val="00E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E99D-763E-4E2F-9E91-D86E31F6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2016-11-22T19:23:00Z</dcterms:created>
  <dcterms:modified xsi:type="dcterms:W3CDTF">2016-11-22T19:58:00Z</dcterms:modified>
</cp:coreProperties>
</file>