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7E" w:rsidRDefault="008D05C8" w:rsidP="008D05C8">
      <w:pPr>
        <w:spacing w:after="0"/>
        <w:ind w:firstLine="709"/>
        <w:jc w:val="center"/>
        <w:rPr>
          <w:rFonts w:ascii="Arial" w:hAnsi="Arial" w:cs="Arial"/>
          <w:b/>
          <w:sz w:val="28"/>
          <w:szCs w:val="28"/>
        </w:rPr>
      </w:pPr>
      <w:r w:rsidRPr="008D05C8">
        <w:rPr>
          <w:rFonts w:ascii="Arial" w:hAnsi="Arial" w:cs="Arial"/>
          <w:b/>
          <w:sz w:val="28"/>
          <w:szCs w:val="28"/>
        </w:rPr>
        <w:t>МОЦАРЕЛЛА</w:t>
      </w:r>
    </w:p>
    <w:p w:rsidR="008D05C8" w:rsidRPr="00A24221" w:rsidRDefault="008D05C8" w:rsidP="008D05C8">
      <w:pPr>
        <w:widowControl w:val="0"/>
        <w:spacing w:after="0" w:line="240" w:lineRule="auto"/>
        <w:ind w:firstLine="709"/>
        <w:jc w:val="both"/>
        <w:rPr>
          <w:rFonts w:ascii="Arial" w:eastAsia="Georgia" w:hAnsi="Arial" w:cs="Arial"/>
          <w:b/>
          <w:color w:val="000000"/>
          <w:sz w:val="20"/>
          <w:szCs w:val="20"/>
          <w:lang w:eastAsia="ru-RU" w:bidi="ru-RU"/>
        </w:rPr>
      </w:pPr>
      <w:proofErr w:type="spellStart"/>
      <w:r>
        <w:rPr>
          <w:rFonts w:ascii="Arial" w:eastAsia="Georgia" w:hAnsi="Arial" w:cs="Arial"/>
          <w:b/>
          <w:color w:val="000000"/>
          <w:sz w:val="20"/>
          <w:szCs w:val="20"/>
          <w:lang w:eastAsia="ru-RU" w:bidi="ru-RU"/>
        </w:rPr>
        <w:t>М</w:t>
      </w:r>
      <w:r w:rsidRPr="00A24221">
        <w:rPr>
          <w:rFonts w:ascii="Arial" w:eastAsia="Georgia" w:hAnsi="Arial" w:cs="Arial"/>
          <w:b/>
          <w:color w:val="000000"/>
          <w:sz w:val="20"/>
          <w:szCs w:val="20"/>
          <w:lang w:eastAsia="ru-RU" w:bidi="ru-RU"/>
        </w:rPr>
        <w:t>оцарелла</w:t>
      </w:r>
      <w:proofErr w:type="spellEnd"/>
      <w:r w:rsidRPr="00A24221">
        <w:rPr>
          <w:rFonts w:ascii="Arial" w:eastAsia="Georgia" w:hAnsi="Arial" w:cs="Arial"/>
          <w:b/>
          <w:color w:val="000000"/>
          <w:sz w:val="20"/>
          <w:szCs w:val="20"/>
          <w:lang w:eastAsia="ru-RU" w:bidi="ru-RU"/>
        </w:rPr>
        <w:t xml:space="preserve">, </w:t>
      </w:r>
      <w:proofErr w:type="spellStart"/>
      <w:r w:rsidRPr="00A24221">
        <w:rPr>
          <w:rFonts w:ascii="Arial" w:eastAsia="Georgia" w:hAnsi="Arial" w:cs="Arial"/>
          <w:b/>
          <w:color w:val="000000"/>
          <w:sz w:val="20"/>
          <w:szCs w:val="20"/>
          <w:lang w:eastAsia="ru-RU" w:bidi="ru-RU"/>
        </w:rPr>
        <w:t>моццарелла</w:t>
      </w:r>
      <w:proofErr w:type="spellEnd"/>
      <w:r w:rsidRPr="00A24221">
        <w:rPr>
          <w:rFonts w:ascii="Arial" w:eastAsia="Georgia" w:hAnsi="Arial" w:cs="Arial"/>
          <w:b/>
          <w:color w:val="000000"/>
          <w:sz w:val="20"/>
          <w:szCs w:val="20"/>
          <w:lang w:eastAsia="ru-RU" w:bidi="ru-RU"/>
        </w:rPr>
        <w:t xml:space="preserve"> (ит. </w:t>
      </w:r>
      <w:r w:rsidRPr="00A24221">
        <w:rPr>
          <w:rFonts w:ascii="Arial" w:eastAsia="Georgia" w:hAnsi="Arial" w:cs="Arial"/>
          <w:b/>
          <w:color w:val="000000"/>
          <w:sz w:val="20"/>
          <w:szCs w:val="20"/>
          <w:lang w:val="en-US" w:bidi="en-US"/>
        </w:rPr>
        <w:t>Mozzarella</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 молодой итальянский сыр родом из региона Кампания. Классическая </w:t>
      </w:r>
      <w:proofErr w:type="spellStart"/>
      <w:r w:rsidRPr="00A24221">
        <w:rPr>
          <w:rFonts w:ascii="Arial" w:eastAsia="Georgia" w:hAnsi="Arial" w:cs="Arial"/>
          <w:b/>
          <w:color w:val="000000"/>
          <w:sz w:val="20"/>
          <w:szCs w:val="20"/>
          <w:lang w:eastAsia="ru-RU" w:bidi="ru-RU"/>
        </w:rPr>
        <w:t>моцарелла</w:t>
      </w:r>
      <w:proofErr w:type="spellEnd"/>
      <w:r w:rsidRPr="00A24221">
        <w:rPr>
          <w:rFonts w:ascii="Arial" w:eastAsia="Georgia" w:hAnsi="Arial" w:cs="Arial"/>
          <w:b/>
          <w:color w:val="000000"/>
          <w:sz w:val="20"/>
          <w:szCs w:val="20"/>
          <w:lang w:eastAsia="ru-RU" w:bidi="ru-RU"/>
        </w:rPr>
        <w:t xml:space="preserve"> </w:t>
      </w:r>
      <w:r w:rsidRPr="00A24221">
        <w:rPr>
          <w:rFonts w:ascii="Arial" w:eastAsia="Georgia" w:hAnsi="Arial" w:cs="Arial"/>
          <w:b/>
          <w:color w:val="000000"/>
          <w:sz w:val="20"/>
          <w:szCs w:val="20"/>
          <w:lang w:bidi="en-US"/>
        </w:rPr>
        <w:t>(</w:t>
      </w:r>
      <w:r w:rsidRPr="00A24221">
        <w:rPr>
          <w:rFonts w:ascii="Arial" w:eastAsia="Georgia" w:hAnsi="Arial" w:cs="Arial"/>
          <w:b/>
          <w:color w:val="000000"/>
          <w:sz w:val="20"/>
          <w:szCs w:val="20"/>
          <w:lang w:val="en-US" w:bidi="en-US"/>
        </w:rPr>
        <w:t>Mozzarella</w:t>
      </w:r>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val="en-US" w:bidi="en-US"/>
        </w:rPr>
        <w:t>di</w:t>
      </w:r>
      <w:r w:rsidRPr="00A24221">
        <w:rPr>
          <w:rFonts w:ascii="Arial" w:eastAsia="Georgia" w:hAnsi="Arial" w:cs="Arial"/>
          <w:b/>
          <w:color w:val="000000"/>
          <w:sz w:val="20"/>
          <w:szCs w:val="20"/>
          <w:lang w:bidi="en-US"/>
        </w:rPr>
        <w:t xml:space="preserve"> </w:t>
      </w:r>
      <w:proofErr w:type="spellStart"/>
      <w:r w:rsidRPr="00A24221">
        <w:rPr>
          <w:rFonts w:ascii="Arial" w:eastAsia="Georgia" w:hAnsi="Arial" w:cs="Arial"/>
          <w:b/>
          <w:color w:val="000000"/>
          <w:sz w:val="20"/>
          <w:szCs w:val="20"/>
          <w:lang w:val="en-US" w:bidi="en-US"/>
        </w:rPr>
        <w:t>bufala</w:t>
      </w:r>
      <w:proofErr w:type="spellEnd"/>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сатрапа) производится из молока чёрных буйволиц, однако в продаже практически всегда присутствует </w:t>
      </w:r>
      <w:proofErr w:type="spellStart"/>
      <w:r w:rsidRPr="00A24221">
        <w:rPr>
          <w:rFonts w:ascii="Arial" w:eastAsia="Georgia" w:hAnsi="Arial" w:cs="Arial"/>
          <w:b/>
          <w:color w:val="000000"/>
          <w:sz w:val="20"/>
          <w:szCs w:val="20"/>
          <w:lang w:eastAsia="ru-RU" w:bidi="ru-RU"/>
        </w:rPr>
        <w:t>моцарелла</w:t>
      </w:r>
      <w:proofErr w:type="spellEnd"/>
      <w:r w:rsidRPr="00A24221">
        <w:rPr>
          <w:rFonts w:ascii="Arial" w:eastAsia="Georgia" w:hAnsi="Arial" w:cs="Arial"/>
          <w:b/>
          <w:color w:val="000000"/>
          <w:sz w:val="20"/>
          <w:szCs w:val="20"/>
          <w:lang w:eastAsia="ru-RU" w:bidi="ru-RU"/>
        </w:rPr>
        <w:t xml:space="preserve"> из коровьего молока. Этот сыр продают в виде белых шариков, замоченных в рассоле, так как он долго не хранится. Самая вкусная </w:t>
      </w:r>
      <w:proofErr w:type="spellStart"/>
      <w:r w:rsidRPr="00A24221">
        <w:rPr>
          <w:rFonts w:ascii="Arial" w:eastAsia="Georgia" w:hAnsi="Arial" w:cs="Arial"/>
          <w:b/>
          <w:color w:val="000000"/>
          <w:sz w:val="20"/>
          <w:szCs w:val="20"/>
          <w:lang w:eastAsia="ru-RU" w:bidi="ru-RU"/>
        </w:rPr>
        <w:t>моцарелла</w:t>
      </w:r>
      <w:proofErr w:type="spellEnd"/>
      <w:r w:rsidRPr="00A24221">
        <w:rPr>
          <w:rFonts w:ascii="Arial" w:eastAsia="Georgia" w:hAnsi="Arial" w:cs="Arial"/>
          <w:b/>
          <w:color w:val="000000"/>
          <w:sz w:val="20"/>
          <w:szCs w:val="20"/>
          <w:lang w:eastAsia="ru-RU" w:bidi="ru-RU"/>
        </w:rPr>
        <w:t xml:space="preserve"> — </w:t>
      </w:r>
      <w:proofErr w:type="spellStart"/>
      <w:r w:rsidRPr="00A24221">
        <w:rPr>
          <w:rFonts w:ascii="Arial" w:eastAsia="Georgia" w:hAnsi="Arial" w:cs="Arial"/>
          <w:b/>
          <w:color w:val="000000"/>
          <w:sz w:val="20"/>
          <w:szCs w:val="20"/>
          <w:lang w:val="en-US" w:bidi="en-US"/>
        </w:rPr>
        <w:t>giornata</w:t>
      </w:r>
      <w:proofErr w:type="spellEnd"/>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 xml:space="preserve">(однодневной давности), но её можно купить только в Италии. Также </w:t>
      </w:r>
      <w:proofErr w:type="spellStart"/>
      <w:r w:rsidRPr="00A24221">
        <w:rPr>
          <w:rFonts w:ascii="Arial" w:eastAsia="Georgia" w:hAnsi="Arial" w:cs="Arial"/>
          <w:b/>
          <w:color w:val="000000"/>
          <w:sz w:val="20"/>
          <w:szCs w:val="20"/>
          <w:lang w:eastAsia="ru-RU" w:bidi="ru-RU"/>
        </w:rPr>
        <w:t>моцарелла</w:t>
      </w:r>
      <w:proofErr w:type="spellEnd"/>
      <w:r w:rsidRPr="00A24221">
        <w:rPr>
          <w:rFonts w:ascii="Arial" w:eastAsia="Georgia" w:hAnsi="Arial" w:cs="Arial"/>
          <w:b/>
          <w:color w:val="000000"/>
          <w:sz w:val="20"/>
          <w:szCs w:val="20"/>
          <w:lang w:eastAsia="ru-RU" w:bidi="ru-RU"/>
        </w:rPr>
        <w:t xml:space="preserve"> бывает твердой, как обычный сыр, такую используют для горячих блюд. Выпускается и копчёная </w:t>
      </w:r>
      <w:proofErr w:type="spellStart"/>
      <w:r w:rsidRPr="00A24221">
        <w:rPr>
          <w:rFonts w:ascii="Arial" w:eastAsia="Georgia" w:hAnsi="Arial" w:cs="Arial"/>
          <w:b/>
          <w:color w:val="000000"/>
          <w:sz w:val="20"/>
          <w:szCs w:val="20"/>
          <w:lang w:eastAsia="ru-RU" w:bidi="ru-RU"/>
        </w:rPr>
        <w:t>моцарелла</w:t>
      </w:r>
      <w:proofErr w:type="spellEnd"/>
      <w:r w:rsidRPr="00A24221">
        <w:rPr>
          <w:rFonts w:ascii="Arial" w:eastAsia="Georgia" w:hAnsi="Arial" w:cs="Arial"/>
          <w:b/>
          <w:color w:val="000000"/>
          <w:sz w:val="20"/>
          <w:szCs w:val="20"/>
          <w:lang w:eastAsia="ru-RU" w:bidi="ru-RU"/>
        </w:rPr>
        <w:t xml:space="preserve"> </w:t>
      </w:r>
      <w:r w:rsidRPr="00A24221">
        <w:rPr>
          <w:rFonts w:ascii="Arial" w:eastAsia="Georgia" w:hAnsi="Arial" w:cs="Arial"/>
          <w:b/>
          <w:color w:val="000000"/>
          <w:sz w:val="20"/>
          <w:szCs w:val="20"/>
          <w:lang w:bidi="en-US"/>
        </w:rPr>
        <w:t>(</w:t>
      </w:r>
      <w:r w:rsidRPr="00A24221">
        <w:rPr>
          <w:rFonts w:ascii="Arial" w:eastAsia="Georgia" w:hAnsi="Arial" w:cs="Arial"/>
          <w:b/>
          <w:color w:val="000000"/>
          <w:sz w:val="20"/>
          <w:szCs w:val="20"/>
          <w:lang w:val="en-US" w:bidi="en-US"/>
        </w:rPr>
        <w:t>Mozzarella</w:t>
      </w:r>
      <w:r w:rsidRPr="00A24221">
        <w:rPr>
          <w:rFonts w:ascii="Arial" w:eastAsia="Georgia" w:hAnsi="Arial" w:cs="Arial"/>
          <w:b/>
          <w:color w:val="000000"/>
          <w:sz w:val="20"/>
          <w:szCs w:val="20"/>
          <w:lang w:bidi="en-US"/>
        </w:rPr>
        <w:t xml:space="preserve"> </w:t>
      </w:r>
      <w:proofErr w:type="spellStart"/>
      <w:r w:rsidRPr="00A24221">
        <w:rPr>
          <w:rFonts w:ascii="Arial" w:eastAsia="Georgia" w:hAnsi="Arial" w:cs="Arial"/>
          <w:b/>
          <w:color w:val="000000"/>
          <w:sz w:val="20"/>
          <w:szCs w:val="20"/>
          <w:lang w:val="en-US" w:bidi="en-US"/>
        </w:rPr>
        <w:t>affumicata</w:t>
      </w:r>
      <w:proofErr w:type="spellEnd"/>
      <w:r w:rsidRPr="00A24221">
        <w:rPr>
          <w:rFonts w:ascii="Arial" w:eastAsia="Georgia" w:hAnsi="Arial" w:cs="Arial"/>
          <w:b/>
          <w:color w:val="000000"/>
          <w:sz w:val="20"/>
          <w:szCs w:val="20"/>
          <w:lang w:bidi="en-US"/>
        </w:rPr>
        <w:t>).</w:t>
      </w:r>
    </w:p>
    <w:p w:rsidR="008D05C8" w:rsidRDefault="008D05C8" w:rsidP="008D05C8">
      <w:pPr>
        <w:widowControl w:val="0"/>
        <w:spacing w:after="0" w:line="240" w:lineRule="auto"/>
        <w:jc w:val="both"/>
        <w:rPr>
          <w:rFonts w:ascii="Arial" w:eastAsia="Georgia" w:hAnsi="Arial" w:cs="Arial"/>
          <w:b/>
          <w:color w:val="000000"/>
          <w:sz w:val="20"/>
          <w:szCs w:val="20"/>
          <w:lang w:eastAsia="ru-RU" w:bidi="ru-RU"/>
        </w:rPr>
      </w:pPr>
    </w:p>
    <w:p w:rsidR="008D05C8" w:rsidRPr="00A24221" w:rsidRDefault="008D05C8" w:rsidP="008D05C8">
      <w:pPr>
        <w:widowControl w:val="0"/>
        <w:spacing w:after="0" w:line="240" w:lineRule="auto"/>
        <w:jc w:val="both"/>
        <w:rPr>
          <w:rFonts w:ascii="Arial" w:eastAsia="Georgia" w:hAnsi="Arial" w:cs="Arial"/>
          <w:b/>
          <w:color w:val="000000"/>
          <w:sz w:val="20"/>
          <w:szCs w:val="20"/>
          <w:lang w:eastAsia="ru-RU" w:bidi="ru-RU"/>
        </w:rPr>
      </w:pPr>
      <w:r w:rsidRPr="00A24221">
        <w:rPr>
          <w:rFonts w:ascii="Arial" w:eastAsia="Georgia" w:hAnsi="Arial" w:cs="Arial"/>
          <w:b/>
          <w:noProof/>
          <w:color w:val="000000"/>
          <w:sz w:val="20"/>
          <w:szCs w:val="20"/>
          <w:lang w:eastAsia="ru-RU"/>
        </w:rPr>
        <mc:AlternateContent>
          <mc:Choice Requires="wps">
            <w:drawing>
              <wp:anchor distT="0" distB="0" distL="63500" distR="133985" simplePos="0" relativeHeight="251659264" behindDoc="1" locked="0" layoutInCell="1" allowOverlap="1" wp14:anchorId="593A0E09" wp14:editId="23395566">
                <wp:simplePos x="0" y="0"/>
                <wp:positionH relativeFrom="margin">
                  <wp:posOffset>-494665</wp:posOffset>
                </wp:positionH>
                <wp:positionV relativeFrom="margin">
                  <wp:posOffset>2161540</wp:posOffset>
                </wp:positionV>
                <wp:extent cx="286385" cy="241300"/>
                <wp:effectExtent l="0" t="0" r="2540" b="1270"/>
                <wp:wrapSquare wrapText="right"/>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5C8" w:rsidRDefault="008D05C8" w:rsidP="008D05C8">
                            <w:pPr>
                              <w:pStyle w:val="30"/>
                              <w:shd w:val="clear" w:color="auto" w:fill="auto"/>
                              <w:spacing w:after="0" w:line="3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3A0E09" id="_x0000_t202" coordsize="21600,21600" o:spt="202" path="m,l,21600r21600,l21600,xe">
                <v:stroke joinstyle="miter"/>
                <v:path gradientshapeok="t" o:connecttype="rect"/>
              </v:shapetype>
              <v:shape id="Text Box 16" o:spid="_x0000_s1026" type="#_x0000_t202" style="position:absolute;left:0;text-align:left;margin-left:-38.95pt;margin-top:170.2pt;width:22.55pt;height:19pt;z-index:-251657216;visibility:visible;mso-wrap-style:square;mso-width-percent:0;mso-height-percent:0;mso-wrap-distance-left:5pt;mso-wrap-distance-top:0;mso-wrap-distance-right:10.5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72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" filled="f" stroked="f">
                <v:textbox style="mso-fit-shape-to-text:t" inset="0,0,0,0">
                  <w:txbxContent>
                    <w:p w:rsidR="008D05C8" w:rsidRDefault="008D05C8" w:rsidP="008D05C8">
                      <w:pPr>
                        <w:pStyle w:val="30"/>
                        <w:shd w:val="clear" w:color="auto" w:fill="auto"/>
                        <w:spacing w:after="0" w:line="380" w:lineRule="exact"/>
                        <w:jc w:val="left"/>
                      </w:pPr>
                    </w:p>
                  </w:txbxContent>
                </v:textbox>
                <w10:wrap type="square" side="right" anchorx="margin" anchory="margin"/>
              </v:shape>
            </w:pict>
          </mc:Fallback>
        </mc:AlternateContent>
      </w:r>
      <w:r w:rsidRPr="00A24221">
        <w:rPr>
          <w:rFonts w:ascii="Arial" w:eastAsia="Georgia" w:hAnsi="Arial" w:cs="Arial"/>
          <w:b/>
          <w:color w:val="000000"/>
          <w:sz w:val="20"/>
          <w:szCs w:val="20"/>
          <w:lang w:eastAsia="ru-RU" w:bidi="ru-RU"/>
        </w:rPr>
        <w:t xml:space="preserve">Производство сыра начинается с того, что молоко заквашивается термофильной молочнокислой культурой и свёртывается сычужным ферментом (иногда с добавлением хлорида кальция и липазы; также при ускоренном способе допускается вместо молочнокислых культур использовать раствор лимонной кислоты). Затем сырное зерно нагревают, отделяют сыворотку, перемешивают до тех пор, пока не получится однородная эластичная сырная масса, которую вымешивают руками как крутое тесто, подогревая несколько раз путем помещения в горячую воду для более лёгкой манипуляции, а затем отрезают куски, формуют сыр различной формы (шарики, косички) и помещают в холодный насыщенный раствор поваренной соли. Эта масса называется </w:t>
      </w:r>
      <w:proofErr w:type="spellStart"/>
      <w:r w:rsidRPr="00A24221">
        <w:rPr>
          <w:rFonts w:ascii="Arial" w:eastAsia="Georgia" w:hAnsi="Arial" w:cs="Arial"/>
          <w:b/>
          <w:color w:val="000000"/>
          <w:sz w:val="20"/>
          <w:szCs w:val="20"/>
          <w:lang w:val="en-US" w:bidi="en-US"/>
        </w:rPr>
        <w:t>mozzatura</w:t>
      </w:r>
      <w:proofErr w:type="spellEnd"/>
      <w:r w:rsidRPr="00A24221">
        <w:rPr>
          <w:rFonts w:ascii="Arial" w:eastAsia="Georgia" w:hAnsi="Arial" w:cs="Arial"/>
          <w:b/>
          <w:color w:val="000000"/>
          <w:sz w:val="20"/>
          <w:szCs w:val="20"/>
          <w:lang w:bidi="en-US"/>
        </w:rPr>
        <w:t xml:space="preserve"> </w:t>
      </w:r>
      <w:r w:rsidRPr="00A24221">
        <w:rPr>
          <w:rFonts w:ascii="Arial" w:eastAsia="Georgia" w:hAnsi="Arial" w:cs="Arial"/>
          <w:b/>
          <w:color w:val="000000"/>
          <w:sz w:val="20"/>
          <w:szCs w:val="20"/>
          <w:lang w:eastAsia="ru-RU" w:bidi="ru-RU"/>
        </w:rPr>
        <w:t>(</w:t>
      </w:r>
      <w:proofErr w:type="spellStart"/>
      <w:r w:rsidRPr="00A24221">
        <w:rPr>
          <w:rFonts w:ascii="Arial" w:eastAsia="Georgia" w:hAnsi="Arial" w:cs="Arial"/>
          <w:b/>
          <w:color w:val="000000"/>
          <w:sz w:val="20"/>
          <w:szCs w:val="20"/>
          <w:lang w:eastAsia="ru-RU" w:bidi="ru-RU"/>
        </w:rPr>
        <w:t>обрезь</w:t>
      </w:r>
      <w:proofErr w:type="spellEnd"/>
      <w:r w:rsidRPr="00A24221">
        <w:rPr>
          <w:rFonts w:ascii="Arial" w:eastAsia="Georgia" w:hAnsi="Arial" w:cs="Arial"/>
          <w:b/>
          <w:color w:val="000000"/>
          <w:sz w:val="20"/>
          <w:szCs w:val="20"/>
          <w:lang w:eastAsia="ru-RU" w:bidi="ru-RU"/>
        </w:rPr>
        <w:t xml:space="preserve">) — отсюда и название сыра. Оставшаяся после этого процесса сыворотка может быть использована для приготовления </w:t>
      </w:r>
      <w:proofErr w:type="spellStart"/>
      <w:r w:rsidRPr="00A24221">
        <w:rPr>
          <w:rFonts w:ascii="Arial" w:eastAsia="Georgia" w:hAnsi="Arial" w:cs="Arial"/>
          <w:b/>
          <w:color w:val="000000"/>
          <w:sz w:val="20"/>
          <w:szCs w:val="20"/>
          <w:lang w:eastAsia="ru-RU" w:bidi="ru-RU"/>
        </w:rPr>
        <w:t>рикотты</w:t>
      </w:r>
      <w:proofErr w:type="spellEnd"/>
      <w:r w:rsidRPr="00A24221">
        <w:rPr>
          <w:rFonts w:ascii="Arial" w:eastAsia="Georgia" w:hAnsi="Arial" w:cs="Arial"/>
          <w:b/>
          <w:color w:val="000000"/>
          <w:sz w:val="20"/>
          <w:szCs w:val="20"/>
          <w:lang w:eastAsia="ru-RU" w:bidi="ru-RU"/>
        </w:rPr>
        <w:t>.</w:t>
      </w:r>
    </w:p>
    <w:p w:rsidR="008D05C8" w:rsidRDefault="008D05C8" w:rsidP="008D05C8">
      <w:pPr>
        <w:widowControl w:val="0"/>
        <w:spacing w:after="0" w:line="240" w:lineRule="auto"/>
        <w:jc w:val="both"/>
        <w:rPr>
          <w:rFonts w:ascii="Arial" w:eastAsia="Georgia" w:hAnsi="Arial" w:cs="Arial"/>
          <w:b/>
          <w:color w:val="000000"/>
          <w:sz w:val="20"/>
          <w:szCs w:val="20"/>
          <w:lang w:eastAsia="ru-RU" w:bidi="ru-RU"/>
        </w:rPr>
      </w:pPr>
      <w:r w:rsidRPr="00A24221">
        <w:rPr>
          <w:rFonts w:ascii="Arial" w:eastAsia="Georgia" w:hAnsi="Arial" w:cs="Arial"/>
          <w:b/>
          <w:color w:val="000000"/>
          <w:sz w:val="20"/>
          <w:szCs w:val="20"/>
          <w:lang w:eastAsia="ru-RU" w:bidi="ru-RU"/>
        </w:rPr>
        <w:t xml:space="preserve">Современные технологии производства </w:t>
      </w:r>
      <w:proofErr w:type="spellStart"/>
      <w:r w:rsidRPr="00A24221">
        <w:rPr>
          <w:rFonts w:ascii="Arial" w:eastAsia="Georgia" w:hAnsi="Arial" w:cs="Arial"/>
          <w:b/>
          <w:color w:val="000000"/>
          <w:sz w:val="20"/>
          <w:szCs w:val="20"/>
          <w:lang w:eastAsia="ru-RU" w:bidi="ru-RU"/>
        </w:rPr>
        <w:t>моцареллы</w:t>
      </w:r>
      <w:proofErr w:type="spellEnd"/>
      <w:r w:rsidRPr="00A24221">
        <w:rPr>
          <w:rFonts w:ascii="Arial" w:eastAsia="Georgia" w:hAnsi="Arial" w:cs="Arial"/>
          <w:b/>
          <w:color w:val="000000"/>
          <w:sz w:val="20"/>
          <w:szCs w:val="20"/>
          <w:lang w:eastAsia="ru-RU" w:bidi="ru-RU"/>
        </w:rPr>
        <w:t xml:space="preserve"> позволяют создавать высококачественные аналоги дорогостоящего итальянского сыра по цене значительно более низкой. </w:t>
      </w:r>
    </w:p>
    <w:p w:rsidR="008D05C8" w:rsidRPr="00A24221" w:rsidRDefault="008D05C8" w:rsidP="008D05C8">
      <w:pPr>
        <w:widowControl w:val="0"/>
        <w:spacing w:after="0" w:line="240" w:lineRule="auto"/>
        <w:jc w:val="both"/>
        <w:rPr>
          <w:rFonts w:ascii="Arial" w:eastAsia="Georgia" w:hAnsi="Arial" w:cs="Arial"/>
          <w:b/>
          <w:color w:val="000000"/>
          <w:sz w:val="20"/>
          <w:szCs w:val="20"/>
          <w:lang w:eastAsia="ru-RU" w:bidi="ru-RU"/>
        </w:rPr>
      </w:pPr>
      <w:bookmarkStart w:id="0" w:name="_GoBack"/>
      <w:bookmarkEnd w:id="0"/>
      <w:r w:rsidRPr="00A24221">
        <w:rPr>
          <w:rFonts w:ascii="Arial" w:eastAsia="Georgia" w:hAnsi="Arial" w:cs="Arial"/>
          <w:b/>
          <w:color w:val="000000"/>
          <w:sz w:val="20"/>
          <w:szCs w:val="20"/>
          <w:lang w:eastAsia="ru-RU" w:bidi="ru-RU"/>
        </w:rPr>
        <w:t xml:space="preserve">Наши специалисты помогут Вам в короткие сроки организовать производство, подобрать оборудование и обеспечат Вас необходимым сырьем. Получаемый по нашей технологии сыр </w:t>
      </w:r>
      <w:proofErr w:type="spellStart"/>
      <w:r w:rsidRPr="00A24221">
        <w:rPr>
          <w:rFonts w:ascii="Arial" w:eastAsia="Georgia" w:hAnsi="Arial" w:cs="Arial"/>
          <w:b/>
          <w:color w:val="000000"/>
          <w:sz w:val="20"/>
          <w:szCs w:val="20"/>
          <w:lang w:eastAsia="ru-RU" w:bidi="ru-RU"/>
        </w:rPr>
        <w:t>Моцарелла</w:t>
      </w:r>
      <w:proofErr w:type="spellEnd"/>
      <w:r w:rsidRPr="00A24221">
        <w:rPr>
          <w:rFonts w:ascii="Arial" w:eastAsia="Georgia" w:hAnsi="Arial" w:cs="Arial"/>
          <w:b/>
          <w:color w:val="000000"/>
          <w:sz w:val="20"/>
          <w:szCs w:val="20"/>
          <w:lang w:eastAsia="ru-RU" w:bidi="ru-RU"/>
        </w:rPr>
        <w:t xml:space="preserve"> </w:t>
      </w:r>
      <w:proofErr w:type="spellStart"/>
      <w:r w:rsidRPr="00A24221">
        <w:rPr>
          <w:rFonts w:ascii="Arial" w:eastAsia="Georgia" w:hAnsi="Arial" w:cs="Arial"/>
          <w:b/>
          <w:color w:val="000000"/>
          <w:sz w:val="20"/>
          <w:szCs w:val="20"/>
          <w:lang w:eastAsia="ru-RU" w:bidi="ru-RU"/>
        </w:rPr>
        <w:t>прерасно</w:t>
      </w:r>
      <w:proofErr w:type="spellEnd"/>
      <w:r w:rsidRPr="00A24221">
        <w:rPr>
          <w:rFonts w:ascii="Arial" w:eastAsia="Georgia" w:hAnsi="Arial" w:cs="Arial"/>
          <w:b/>
          <w:color w:val="000000"/>
          <w:sz w:val="20"/>
          <w:szCs w:val="20"/>
          <w:lang w:eastAsia="ru-RU" w:bidi="ru-RU"/>
        </w:rPr>
        <w:t xml:space="preserve"> натирается, дает длинную нить при плавлении и содержит в своем</w:t>
      </w:r>
    </w:p>
    <w:p w:rsidR="008D05C8" w:rsidRPr="00A300E8" w:rsidRDefault="008D05C8" w:rsidP="008D05C8">
      <w:pPr>
        <w:spacing w:after="0" w:line="240" w:lineRule="auto"/>
        <w:rPr>
          <w:rFonts w:ascii="Arial" w:eastAsia="Georgia" w:hAnsi="Arial" w:cs="Arial"/>
          <w:b/>
          <w:color w:val="000000"/>
          <w:sz w:val="20"/>
          <w:szCs w:val="20"/>
          <w:lang w:eastAsia="ru-RU" w:bidi="ru-RU"/>
        </w:rPr>
      </w:pPr>
      <w:bookmarkStart w:id="1" w:name="bookmark7"/>
      <w:proofErr w:type="spellStart"/>
      <w:r w:rsidRPr="00A300E8">
        <w:rPr>
          <w:rFonts w:ascii="Arial" w:eastAsia="Georgia" w:hAnsi="Arial" w:cs="Arial"/>
          <w:b/>
          <w:color w:val="000000"/>
          <w:sz w:val="20"/>
          <w:szCs w:val="20"/>
          <w:lang w:eastAsia="ru-RU" w:bidi="ru-RU"/>
        </w:rPr>
        <w:t>Стейд</w:t>
      </w:r>
      <w:proofErr w:type="spellEnd"/>
      <w:r w:rsidRPr="00A300E8">
        <w:rPr>
          <w:rFonts w:ascii="Arial" w:eastAsia="Georgia" w:hAnsi="Arial" w:cs="Arial"/>
          <w:b/>
          <w:color w:val="000000"/>
          <w:sz w:val="20"/>
          <w:szCs w:val="20"/>
          <w:lang w:eastAsia="ru-RU" w:bidi="ru-RU"/>
        </w:rPr>
        <w:t xml:space="preserve"> </w:t>
      </w:r>
      <w:proofErr w:type="spellStart"/>
      <w:r w:rsidRPr="00A300E8">
        <w:rPr>
          <w:rFonts w:ascii="Arial" w:eastAsia="Georgia" w:hAnsi="Arial" w:cs="Arial"/>
          <w:b/>
          <w:color w:val="000000"/>
          <w:sz w:val="20"/>
          <w:szCs w:val="20"/>
          <w:lang w:eastAsia="ru-RU" w:bidi="ru-RU"/>
        </w:rPr>
        <w:t>Милк</w:t>
      </w:r>
      <w:proofErr w:type="spellEnd"/>
      <w:r w:rsidRPr="00A300E8">
        <w:rPr>
          <w:rFonts w:ascii="Arial" w:eastAsia="Georgia" w:hAnsi="Arial" w:cs="Arial"/>
          <w:b/>
          <w:color w:val="000000"/>
          <w:sz w:val="20"/>
          <w:szCs w:val="20"/>
          <w:lang w:eastAsia="ru-RU" w:bidi="ru-RU"/>
        </w:rPr>
        <w:t xml:space="preserve"> 03 </w:t>
      </w:r>
      <w:proofErr w:type="spellStart"/>
      <w:r w:rsidRPr="00A300E8">
        <w:rPr>
          <w:rFonts w:ascii="Arial" w:eastAsia="Georgia" w:hAnsi="Arial" w:cs="Arial"/>
          <w:b/>
          <w:color w:val="000000"/>
          <w:sz w:val="20"/>
          <w:szCs w:val="20"/>
          <w:lang w:eastAsia="ru-RU" w:bidi="ru-RU"/>
        </w:rPr>
        <w:t>Комплит</w:t>
      </w:r>
      <w:proofErr w:type="spellEnd"/>
      <w:r w:rsidRPr="00A300E8">
        <w:rPr>
          <w:rFonts w:ascii="Arial" w:eastAsia="Georgia" w:hAnsi="Arial" w:cs="Arial"/>
          <w:b/>
          <w:color w:val="000000"/>
          <w:sz w:val="20"/>
          <w:szCs w:val="20"/>
          <w:lang w:eastAsia="ru-RU" w:bidi="ru-RU"/>
        </w:rPr>
        <w:t>-гель ВК-03</w:t>
      </w:r>
      <w:bookmarkEnd w:id="1"/>
    </w:p>
    <w:p w:rsidR="008D05C8" w:rsidRPr="008D05C8" w:rsidRDefault="008D05C8" w:rsidP="008D05C8">
      <w:pPr>
        <w:jc w:val="center"/>
        <w:rPr>
          <w:rFonts w:ascii="Arial" w:hAnsi="Arial" w:cs="Arial"/>
          <w:b/>
          <w:sz w:val="28"/>
          <w:szCs w:val="28"/>
        </w:rPr>
      </w:pPr>
    </w:p>
    <w:sectPr w:rsidR="008D05C8" w:rsidRPr="008D0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C8"/>
    <w:rsid w:val="006902B6"/>
    <w:rsid w:val="008D05C8"/>
    <w:rsid w:val="00D94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01BD6-7CE9-4F0D-ADC6-94BB6529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05C8"/>
    <w:rPr>
      <w:rFonts w:ascii="Arial" w:eastAsia="Arial" w:hAnsi="Arial" w:cs="Arial"/>
      <w:b/>
      <w:bCs/>
      <w:sz w:val="38"/>
      <w:szCs w:val="38"/>
      <w:shd w:val="clear" w:color="auto" w:fill="FFFFFF"/>
    </w:rPr>
  </w:style>
  <w:style w:type="paragraph" w:customStyle="1" w:styleId="30">
    <w:name w:val="Основной текст (3)"/>
    <w:basedOn w:val="a"/>
    <w:link w:val="3"/>
    <w:rsid w:val="008D05C8"/>
    <w:pPr>
      <w:widowControl w:val="0"/>
      <w:shd w:val="clear" w:color="auto" w:fill="FFFFFF"/>
      <w:spacing w:after="300" w:line="0" w:lineRule="atLeast"/>
      <w:jc w:val="right"/>
    </w:pPr>
    <w:rPr>
      <w:rFonts w:ascii="Arial" w:eastAsia="Arial" w:hAnsi="Arial" w:cs="Arial"/>
      <w:b/>
      <w:b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2016-11-22T17:42:00Z</dcterms:created>
  <dcterms:modified xsi:type="dcterms:W3CDTF">2016-11-22T18:21:00Z</dcterms:modified>
</cp:coreProperties>
</file>