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7E" w:rsidRDefault="0091403F" w:rsidP="009140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МОРОЖЕНОЕ</w:t>
      </w:r>
    </w:p>
    <w:p w:rsidR="0091403F" w:rsidRDefault="0091403F" w:rsidP="0091403F">
      <w:pPr>
        <w:jc w:val="center"/>
        <w:rPr>
          <w:rFonts w:ascii="Arial" w:hAnsi="Arial" w:cs="Arial"/>
          <w:b/>
          <w:sz w:val="28"/>
          <w:szCs w:val="28"/>
        </w:rPr>
      </w:pPr>
    </w:p>
    <w:p w:rsid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vertAlign w:val="superscript"/>
          <w:lang w:eastAsia="ru-RU"/>
        </w:rPr>
      </w:pPr>
      <w:r w:rsidRPr="0091403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Мороженое</w:t>
      </w: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 — древнее лакомство. Высказываются предположения, что история мороженого насчитывает более 4000 лет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.  </w:t>
      </w:r>
    </w:p>
    <w:p w:rsidR="0091403F" w:rsidRP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Ещё за 2000 лет до нашей эры в Китае к столу подавались </w:t>
      </w:r>
      <w:hyperlink r:id="rId4" w:tooltip="Десерт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десерты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, отдалённо напоминающие мороженое, — снег и лёд, смешанные с кусочками апельсинов, лимонов и зёрнышками гранатов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Рецепты и способы хранения были рассекречены лишь в XI веке до нашей эры в книге «</w:t>
      </w:r>
      <w:hyperlink r:id="rId5" w:tooltip="Ши цзин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Ши цзин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».</w:t>
      </w:r>
    </w:p>
    <w:p w:rsidR="0091403F" w:rsidRP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Охлаждённые вина, соки и молочные продукты потребляли ещё </w:t>
      </w:r>
      <w:hyperlink r:id="rId6" w:tooltip="Древняя Греция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древние греки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</w:p>
    <w:p w:rsidR="0091403F" w:rsidRP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7" w:anchor=".D0.90.D0.BA.D1.83.D1.82.D0.B0.D0.BA" w:tooltip="Эскимосская кухня" w:history="1">
        <w:r w:rsidRPr="0091403F">
          <w:rPr>
            <w:rFonts w:ascii="Arial" w:eastAsia="Times New Roman" w:hAnsi="Arial" w:cs="Arial"/>
            <w:b/>
            <w:color w:val="000000" w:themeColor="text1"/>
            <w:u w:val="single"/>
            <w:lang w:eastAsia="ru-RU"/>
          </w:rPr>
          <w:t>Акутак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 — эскимосское мороженое из ягод, мяса и сала.</w:t>
      </w:r>
    </w:p>
    <w:p w:rsidR="0091403F" w:rsidRP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8" w:tooltip="Фалуде" w:history="1">
        <w:r w:rsidRPr="0091403F">
          <w:rPr>
            <w:rFonts w:ascii="Arial" w:eastAsia="Times New Roman" w:hAnsi="Arial" w:cs="Arial"/>
            <w:b/>
            <w:color w:val="000000" w:themeColor="text1"/>
            <w:u w:val="single"/>
            <w:lang w:eastAsia="ru-RU"/>
          </w:rPr>
          <w:t>Фалуде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 — один из первых известных образцов мороженого, появился в V веке до н. э. Представляющий собой замороженные с розовой водой, лаймовым соком, а также иногда с молотыми фисташками нити из пищевого крахмала.</w:t>
      </w:r>
    </w:p>
    <w:p w:rsidR="0091403F" w:rsidRP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Европу познакомил с мороженым Марко Поло, привезший из Китая в 13 веке первые рецепты. Он даже написал книгу, посвященную полезным свойствам льда.</w:t>
      </w:r>
    </w:p>
    <w:p w:rsidR="0091403F" w:rsidRP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Первый опубликованный рецепт мороженого появился в 1718 году в </w:t>
      </w:r>
      <w:hyperlink r:id="rId9" w:tooltip="Mrs. Mary Eales's Receipts (страница отсутствует)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сборнике рецептов миссис Мэри Ил</w:t>
        </w:r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з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, выпущенном в Лондоне.</w:t>
      </w:r>
    </w:p>
    <w:p w:rsidR="0091403F" w:rsidRDefault="0091403F" w:rsidP="0091403F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В некоторых странах Европы (в Белоруссии, на Украине и в России) замороженное молоко являлось национальным блюдом.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В </w:t>
      </w:r>
      <w:hyperlink r:id="rId10" w:tooltip="Киевская Русь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Киевской Руси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 подавали мелко наструганное замороженное молоко.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В д</w:t>
      </w:r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еревнях на </w:t>
      </w:r>
      <w:hyperlink r:id="rId11" w:tooltip="Масленица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масленицу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 изготовлялась смесь из замороженного творога, сметаны, изюма и сахара. В современном варианте мороженое появилось в России в середине </w:t>
      </w:r>
      <w:hyperlink r:id="rId12" w:tooltip="XVIII век" w:history="1">
        <w:r w:rsidRPr="0091403F">
          <w:rPr>
            <w:rFonts w:ascii="Arial" w:eastAsia="Times New Roman" w:hAnsi="Arial" w:cs="Arial"/>
            <w:b/>
            <w:color w:val="000000" w:themeColor="text1"/>
            <w:lang w:eastAsia="ru-RU"/>
          </w:rPr>
          <w:t>XVIII века</w:t>
        </w:r>
      </w:hyperlink>
      <w:r w:rsidRPr="0091403F"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</w:p>
    <w:p w:rsidR="0091403F" w:rsidRDefault="0091403F" w:rsidP="0091403F">
      <w:pPr>
        <w:widowControl w:val="0"/>
        <w:spacing w:after="0" w:line="288" w:lineRule="auto"/>
        <w:ind w:right="113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91403F">
        <w:rPr>
          <w:rFonts w:ascii="Arial" w:eastAsia="Georgia" w:hAnsi="Arial" w:cs="Arial"/>
          <w:b/>
          <w:color w:val="000000"/>
          <w:lang w:eastAsia="ru-RU" w:bidi="ru-RU"/>
        </w:rPr>
        <w:t>В</w:t>
      </w:r>
      <w:r w:rsidRPr="0091403F">
        <w:rPr>
          <w:rFonts w:ascii="Arial" w:eastAsia="Georgia" w:hAnsi="Arial" w:cs="Arial"/>
          <w:b/>
          <w:color w:val="000000"/>
          <w:lang w:eastAsia="ru-RU" w:bidi="ru-RU"/>
        </w:rPr>
        <w:t xml:space="preserve"> промышленном производстве мороженного и фруктового льда технологам приходиться решать проблемы консистенции, эмульгирования, термостойкости, термостойкости конечного продукта. </w:t>
      </w:r>
    </w:p>
    <w:p w:rsidR="0091403F" w:rsidRDefault="0091403F" w:rsidP="0091403F">
      <w:pPr>
        <w:widowControl w:val="0"/>
        <w:spacing w:after="0" w:line="288" w:lineRule="auto"/>
        <w:ind w:right="113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91403F">
        <w:rPr>
          <w:rFonts w:ascii="Arial" w:eastAsia="Georgia" w:hAnsi="Arial" w:cs="Arial"/>
          <w:b/>
          <w:color w:val="000000"/>
          <w:lang w:eastAsia="ru-RU" w:bidi="ru-RU"/>
        </w:rPr>
        <w:t xml:space="preserve">Эти и многие другие проблемы способны решить технологи нашей компании, имеющие богатый опыт работы и рецептуры, разработанные совместно со специалистами ВНИХИ и Союза мороженщиков России. </w:t>
      </w:r>
    </w:p>
    <w:p w:rsidR="0091403F" w:rsidRPr="0091403F" w:rsidRDefault="0091403F" w:rsidP="0091403F">
      <w:pPr>
        <w:widowControl w:val="0"/>
        <w:spacing w:after="0" w:line="288" w:lineRule="auto"/>
        <w:ind w:right="113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91403F">
        <w:rPr>
          <w:rFonts w:ascii="Arial" w:eastAsia="Georgia" w:hAnsi="Arial" w:cs="Arial"/>
          <w:b/>
          <w:color w:val="000000"/>
          <w:lang w:eastAsia="ru-RU" w:bidi="ru-RU"/>
        </w:rPr>
        <w:t>Фруктовый лед с нашим стабилизатором обладает т.н. "мармеладной” консистенцией, не прилипает к упаковке, обладает повышенной термостойкостью, имеет "жевательный" эффект.</w:t>
      </w:r>
    </w:p>
    <w:p w:rsidR="0091403F" w:rsidRDefault="0091403F" w:rsidP="0091403F">
      <w:pPr>
        <w:spacing w:after="0" w:line="288" w:lineRule="auto"/>
        <w:ind w:right="113"/>
        <w:rPr>
          <w:rFonts w:ascii="Arial" w:eastAsia="Georgia" w:hAnsi="Arial" w:cs="Arial"/>
          <w:b/>
          <w:bCs/>
          <w:color w:val="000000"/>
          <w:lang w:eastAsia="ru-RU" w:bidi="ru-RU"/>
        </w:rPr>
      </w:pPr>
      <w:r w:rsidRPr="0091403F">
        <w:rPr>
          <w:rFonts w:ascii="Arial" w:eastAsia="Arial Unicode MS" w:hAnsi="Arial" w:cs="Arial"/>
          <w:b/>
          <w:color w:val="000000"/>
          <w:lang w:eastAsia="ru-RU" w:bidi="ru-RU"/>
        </w:rPr>
        <w:t xml:space="preserve">Для фруктового льда наши технологи рекомендуют </w:t>
      </w:r>
      <w:r w:rsidRPr="0091403F">
        <w:rPr>
          <w:rFonts w:ascii="Arial" w:eastAsia="Georgia" w:hAnsi="Arial" w:cs="Arial"/>
          <w:b/>
          <w:bCs/>
          <w:color w:val="000000"/>
          <w:lang w:eastAsia="ru-RU" w:bidi="ru-RU"/>
        </w:rPr>
        <w:t>«Комплит-гель ФЛ»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.</w:t>
      </w:r>
    </w:p>
    <w:p w:rsidR="0091403F" w:rsidRPr="0091403F" w:rsidRDefault="0091403F" w:rsidP="00BB7BE7">
      <w:pPr>
        <w:spacing w:after="0" w:line="288" w:lineRule="auto"/>
        <w:ind w:right="113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Д</w:t>
      </w:r>
      <w:r w:rsidRPr="0091403F">
        <w:rPr>
          <w:rFonts w:ascii="Arial" w:eastAsia="Arial Unicode MS" w:hAnsi="Arial" w:cs="Arial"/>
          <w:b/>
          <w:color w:val="000000"/>
          <w:lang w:eastAsia="ru-RU" w:bidi="ru-RU"/>
        </w:rPr>
        <w:t xml:space="preserve">ля </w:t>
      </w:r>
      <w:r>
        <w:rPr>
          <w:rFonts w:ascii="Arial" w:eastAsia="Arial Unicode MS" w:hAnsi="Arial" w:cs="Arial"/>
          <w:b/>
          <w:color w:val="000000"/>
          <w:lang w:eastAsia="ru-RU" w:bidi="ru-RU"/>
        </w:rPr>
        <w:t xml:space="preserve">мороженого с низким содержанием молочного жира, </w:t>
      </w:r>
      <w:r w:rsidR="00BB7BE7">
        <w:rPr>
          <w:rFonts w:ascii="Arial" w:eastAsia="Arial Unicode MS" w:hAnsi="Arial" w:cs="Arial"/>
          <w:b/>
          <w:color w:val="000000"/>
          <w:lang w:eastAsia="ru-RU" w:bidi="ru-RU"/>
        </w:rPr>
        <w:t>а также для</w:t>
      </w:r>
      <w:r>
        <w:rPr>
          <w:rFonts w:ascii="Arial" w:eastAsia="Arial Unicode MS" w:hAnsi="Arial" w:cs="Arial"/>
          <w:b/>
          <w:color w:val="000000"/>
          <w:lang w:eastAsia="ru-RU" w:bidi="ru-RU"/>
        </w:rPr>
        <w:t xml:space="preserve"> </w:t>
      </w:r>
      <w:r w:rsidRPr="0091403F">
        <w:rPr>
          <w:rFonts w:ascii="Arial" w:eastAsia="Arial Unicode MS" w:hAnsi="Arial" w:cs="Arial"/>
          <w:b/>
          <w:color w:val="000000"/>
          <w:lang w:eastAsia="ru-RU" w:bidi="ru-RU"/>
        </w:rPr>
        <w:t>сливочного мороженного и пломбира</w:t>
      </w:r>
      <w:r w:rsidR="00BB7BE7">
        <w:rPr>
          <w:rFonts w:ascii="Arial" w:eastAsia="Arial Unicode MS" w:hAnsi="Arial" w:cs="Arial"/>
          <w:b/>
          <w:color w:val="000000"/>
          <w:lang w:eastAsia="ru-RU" w:bidi="ru-RU"/>
        </w:rPr>
        <w:t>, с 2003 года, многие ведущие отечественные производители мороженого использовали стабилизаторы-эмульгаторы двух марок:</w:t>
      </w:r>
      <w:bookmarkStart w:id="0" w:name="_GoBack"/>
      <w:bookmarkEnd w:id="0"/>
      <w:r w:rsidR="00BB7BE7">
        <w:rPr>
          <w:rFonts w:ascii="Arial" w:eastAsia="Arial Unicode MS" w:hAnsi="Arial" w:cs="Arial"/>
          <w:b/>
          <w:color w:val="000000"/>
          <w:lang w:eastAsia="ru-RU" w:bidi="ru-RU"/>
        </w:rPr>
        <w:t xml:space="preserve"> </w:t>
      </w:r>
      <w:r w:rsidRPr="0091403F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«Комплит-гель М-03» </w:t>
      </w:r>
      <w:r w:rsidRPr="0091403F">
        <w:rPr>
          <w:rFonts w:ascii="Arial" w:eastAsia="Arial Unicode MS" w:hAnsi="Arial" w:cs="Arial"/>
          <w:b/>
          <w:color w:val="000000"/>
          <w:vertAlign w:val="superscript"/>
          <w:lang w:eastAsia="ru-RU" w:bidi="ru-RU"/>
        </w:rPr>
        <w:t xml:space="preserve">и </w:t>
      </w:r>
      <w:r w:rsidRPr="0091403F">
        <w:rPr>
          <w:rFonts w:ascii="Arial" w:eastAsia="Georgia" w:hAnsi="Arial" w:cs="Arial"/>
          <w:b/>
          <w:bCs/>
          <w:color w:val="000000"/>
          <w:lang w:eastAsia="ru-RU" w:bidi="ru-RU"/>
        </w:rPr>
        <w:t>«Комплит-гель М-02».</w:t>
      </w:r>
    </w:p>
    <w:p w:rsidR="0091403F" w:rsidRPr="0091403F" w:rsidRDefault="0091403F" w:rsidP="0091403F">
      <w:pPr>
        <w:spacing w:after="0" w:line="288" w:lineRule="auto"/>
        <w:ind w:right="113"/>
        <w:jc w:val="both"/>
        <w:rPr>
          <w:rFonts w:ascii="Arial" w:hAnsi="Arial" w:cs="Arial"/>
          <w:b/>
          <w:color w:val="000000" w:themeColor="text1"/>
        </w:rPr>
      </w:pPr>
    </w:p>
    <w:sectPr w:rsidR="0091403F" w:rsidRPr="009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3F"/>
    <w:rsid w:val="0091403F"/>
    <w:rsid w:val="00BB7BE7"/>
    <w:rsid w:val="00D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3B18-9ED6-4E4E-A025-EE5F41D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Exact">
    <w:name w:val="Основной текст (11) Exact"/>
    <w:basedOn w:val="a0"/>
    <w:link w:val="11"/>
    <w:rsid w:val="0091403F"/>
    <w:rPr>
      <w:rFonts w:ascii="Georgia" w:eastAsia="Georgia" w:hAnsi="Georgia" w:cs="Georgia"/>
      <w:sz w:val="30"/>
      <w:szCs w:val="3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91403F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B%D1%83%D0%B4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1%81%D0%BA%D0%B8%D0%BC%D0%BE%D1%81%D1%81%D0%BA%D0%B0%D1%8F_%D0%BA%D1%83%D1%85%D0%BD%D1%8F" TargetMode="External"/><Relationship Id="rId12" Type="http://schemas.openxmlformats.org/officeDocument/2006/relationships/hyperlink" Target="https://ru.wikipedia.org/wiki/XVIII_%D0%B2%D0%B5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80%D0%B5%D0%B2%D0%BD%D1%8F%D1%8F_%D0%93%D1%80%D0%B5%D1%86%D0%B8%D1%8F" TargetMode="External"/><Relationship Id="rId11" Type="http://schemas.openxmlformats.org/officeDocument/2006/relationships/hyperlink" Target="https://ru.wikipedia.org/wiki/%D0%9C%D0%B0%D1%81%D0%BB%D0%B5%D0%BD%D0%B8%D1%86%D0%B0" TargetMode="External"/><Relationship Id="rId5" Type="http://schemas.openxmlformats.org/officeDocument/2006/relationships/hyperlink" Target="https://ru.wikipedia.org/wiki/%D0%A8%D0%B8_%D1%86%D0%B7%D0%B8%D0%BD" TargetMode="External"/><Relationship Id="rId10" Type="http://schemas.openxmlformats.org/officeDocument/2006/relationships/hyperlink" Target="https://ru.wikipedia.org/wiki/%D0%9A%D0%B8%D0%B5%D0%B2%D1%81%D0%BA%D0%B0%D1%8F_%D0%A0%D1%83%D1%81%D1%8C" TargetMode="External"/><Relationship Id="rId4" Type="http://schemas.openxmlformats.org/officeDocument/2006/relationships/hyperlink" Target="https://ru.wikipedia.org/wiki/%D0%94%D0%B5%D1%81%D0%B5%D1%80%D1%82" TargetMode="External"/><Relationship Id="rId9" Type="http://schemas.openxmlformats.org/officeDocument/2006/relationships/hyperlink" Target="https://ru.wikipedia.org/w/index.php?title=Mrs._Mary_Eales%27s_Receipts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2016-11-22T19:07:00Z</dcterms:created>
  <dcterms:modified xsi:type="dcterms:W3CDTF">2016-11-22T19:22:00Z</dcterms:modified>
</cp:coreProperties>
</file>